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0EE32A" w14:textId="77777777" w:rsidR="009848EF" w:rsidRDefault="009848EF" w:rsidP="009848EF">
      <w:pPr>
        <w:autoSpaceDE w:val="0"/>
        <w:autoSpaceDN w:val="0"/>
        <w:adjustRightInd w:val="0"/>
        <w:spacing w:line="259" w:lineRule="auto"/>
        <w:ind w:right="-432"/>
        <w:jc w:val="center"/>
        <w:rPr>
          <w:rFonts w:ascii="Helvetica" w:hAnsi="Helvetica" w:cs="Helvetica"/>
          <w:b/>
          <w:bCs/>
          <w:kern w:val="0"/>
          <w:sz w:val="22"/>
          <w:szCs w:val="22"/>
        </w:rPr>
      </w:pPr>
      <w:r>
        <w:rPr>
          <w:rFonts w:ascii="Helvetica" w:hAnsi="Helvetica" w:cs="Helvetica"/>
          <w:b/>
          <w:bCs/>
          <w:kern w:val="0"/>
          <w:sz w:val="22"/>
          <w:szCs w:val="22"/>
        </w:rPr>
        <w:t>Poselství Svatého otce k 11. Světovému dni modliteb za péči o stvoření (1. září 2026)</w:t>
      </w:r>
    </w:p>
    <w:p w14:paraId="2C2D9F78" w14:textId="470EF4F2" w:rsidR="009848EF" w:rsidRDefault="009848EF" w:rsidP="009848EF">
      <w:pPr>
        <w:autoSpaceDE w:val="0"/>
        <w:autoSpaceDN w:val="0"/>
        <w:adjustRightInd w:val="0"/>
        <w:spacing w:line="259" w:lineRule="auto"/>
        <w:ind w:right="-432"/>
        <w:rPr>
          <w:rFonts w:ascii="Helvetica" w:hAnsi="Helvetica" w:cs="Helvetica"/>
          <w:kern w:val="0"/>
          <w:sz w:val="22"/>
          <w:szCs w:val="22"/>
        </w:rPr>
      </w:pPr>
    </w:p>
    <w:p w14:paraId="6D4B96EF" w14:textId="77777777" w:rsidR="009848EF" w:rsidRDefault="009848EF" w:rsidP="009848EF">
      <w:pPr>
        <w:autoSpaceDE w:val="0"/>
        <w:autoSpaceDN w:val="0"/>
        <w:adjustRightInd w:val="0"/>
        <w:spacing w:line="259" w:lineRule="auto"/>
        <w:ind w:right="-432"/>
        <w:rPr>
          <w:rFonts w:ascii="Helvetica" w:hAnsi="Helvetica" w:cs="Helvetica"/>
          <w:b/>
          <w:bCs/>
          <w:kern w:val="0"/>
          <w:sz w:val="22"/>
          <w:szCs w:val="22"/>
        </w:rPr>
      </w:pPr>
      <w:r>
        <w:rPr>
          <w:rFonts w:ascii="Helvetica" w:hAnsi="Helvetica" w:cs="Helvetica"/>
          <w:b/>
          <w:bCs/>
          <w:kern w:val="0"/>
          <w:sz w:val="22"/>
          <w:szCs w:val="22"/>
        </w:rPr>
        <w:t>„Zkují své meče v radlice a svá kopí ve vinařské nože“ (Izajáš 2,4).</w:t>
      </w:r>
    </w:p>
    <w:p w14:paraId="07EA2E96" w14:textId="77777777" w:rsidR="009848EF" w:rsidRDefault="009848EF" w:rsidP="009848EF">
      <w:pPr>
        <w:autoSpaceDE w:val="0"/>
        <w:autoSpaceDN w:val="0"/>
        <w:adjustRightInd w:val="0"/>
        <w:spacing w:line="259" w:lineRule="auto"/>
        <w:ind w:right="-432"/>
        <w:rPr>
          <w:rFonts w:ascii="Helvetica" w:hAnsi="Helvetica" w:cs="Helvetica"/>
          <w:kern w:val="0"/>
          <w:sz w:val="22"/>
          <w:szCs w:val="22"/>
        </w:rPr>
      </w:pPr>
      <w:r>
        <w:rPr>
          <w:rFonts w:ascii="Helvetica" w:hAnsi="Helvetica" w:cs="Helvetica"/>
          <w:kern w:val="0"/>
          <w:sz w:val="22"/>
          <w:szCs w:val="22"/>
        </w:rPr>
        <w:t>Drazí bratři a sestry!</w:t>
      </w:r>
    </w:p>
    <w:p w14:paraId="3E09E937" w14:textId="202EACE3" w:rsidR="009848EF" w:rsidRDefault="009848EF" w:rsidP="009848EF">
      <w:pPr>
        <w:autoSpaceDE w:val="0"/>
        <w:autoSpaceDN w:val="0"/>
        <w:adjustRightInd w:val="0"/>
        <w:spacing w:line="259" w:lineRule="auto"/>
        <w:ind w:right="-432"/>
        <w:rPr>
          <w:rFonts w:ascii="Helvetica" w:hAnsi="Helvetica" w:cs="Helvetica"/>
          <w:kern w:val="0"/>
          <w:sz w:val="22"/>
          <w:szCs w:val="22"/>
        </w:rPr>
      </w:pPr>
      <w:r>
        <w:rPr>
          <w:rFonts w:ascii="Helvetica" w:hAnsi="Helvetica" w:cs="Helvetica"/>
          <w:kern w:val="0"/>
          <w:sz w:val="22"/>
          <w:szCs w:val="22"/>
        </w:rPr>
        <w:t xml:space="preserve">Náš Pán Ježíš Kristus přišel, abychom měli život a měli ho v hojnosti (srov. Jan 10,10). Tento dar života leží v samotném srdci </w:t>
      </w:r>
      <w:r w:rsidR="00200962">
        <w:rPr>
          <w:rFonts w:ascii="Helvetica" w:hAnsi="Helvetica" w:cs="Helvetica"/>
          <w:kern w:val="0"/>
          <w:sz w:val="22"/>
          <w:szCs w:val="22"/>
        </w:rPr>
        <w:t xml:space="preserve">našeho </w:t>
      </w:r>
      <w:r>
        <w:rPr>
          <w:rFonts w:ascii="Helvetica" w:hAnsi="Helvetica" w:cs="Helvetica"/>
          <w:kern w:val="0"/>
          <w:sz w:val="22"/>
          <w:szCs w:val="22"/>
        </w:rPr>
        <w:t>poslání učedníků a našeho společného povolání budovat civilizaci lásky. Když slavíme Světový den modliteb za péči o stvoření, jsme znovu vyzýváni, abychom rozjímali o daru života a chovali v úctě zemi, která jej udržuje, neboť to jsou hmatatelné způsoby, jak vzdávat chválu našemu Stvořiteli.</w:t>
      </w:r>
    </w:p>
    <w:p w14:paraId="1D44A9B7" w14:textId="42028B4A" w:rsidR="009848EF" w:rsidRDefault="009848EF" w:rsidP="009848EF">
      <w:pPr>
        <w:autoSpaceDE w:val="0"/>
        <w:autoSpaceDN w:val="0"/>
        <w:adjustRightInd w:val="0"/>
        <w:spacing w:line="259" w:lineRule="auto"/>
        <w:ind w:right="-432"/>
        <w:rPr>
          <w:rFonts w:ascii="Helvetica" w:hAnsi="Helvetica" w:cs="Helvetica"/>
          <w:kern w:val="0"/>
          <w:sz w:val="22"/>
          <w:szCs w:val="22"/>
        </w:rPr>
      </w:pPr>
      <w:r>
        <w:rPr>
          <w:rFonts w:ascii="Helvetica" w:hAnsi="Helvetica" w:cs="Helvetica"/>
          <w:kern w:val="0"/>
          <w:sz w:val="22"/>
          <w:szCs w:val="22"/>
        </w:rPr>
        <w:t>Dnes jsme svědky mnoha krizí a velkého lidského utrpení. Zároveň se zdá, že narušování harmonické rovnováhy stvoření se zrychluje. Tyto jevy spolu souvisejí; jsou jediným voláním po</w:t>
      </w:r>
      <w:r w:rsidR="00CD401D">
        <w:rPr>
          <w:rFonts w:ascii="Helvetica" w:hAnsi="Helvetica" w:cs="Helvetica"/>
          <w:kern w:val="0"/>
          <w:sz w:val="22"/>
          <w:szCs w:val="22"/>
        </w:rPr>
        <w:t> </w:t>
      </w:r>
      <w:r>
        <w:rPr>
          <w:rFonts w:ascii="Helvetica" w:hAnsi="Helvetica" w:cs="Helvetica"/>
          <w:kern w:val="0"/>
          <w:sz w:val="22"/>
          <w:szCs w:val="22"/>
        </w:rPr>
        <w:t>uzdravení a míru, které vychází ze zraněného světa.</w:t>
      </w:r>
    </w:p>
    <w:p w14:paraId="6E2F96F0" w14:textId="77777777" w:rsidR="009848EF" w:rsidRDefault="009848EF" w:rsidP="009848EF">
      <w:pPr>
        <w:autoSpaceDE w:val="0"/>
        <w:autoSpaceDN w:val="0"/>
        <w:adjustRightInd w:val="0"/>
        <w:spacing w:line="259" w:lineRule="auto"/>
        <w:ind w:right="-432"/>
        <w:rPr>
          <w:rFonts w:ascii="Helvetica" w:hAnsi="Helvetica" w:cs="Helvetica"/>
          <w:kern w:val="0"/>
          <w:sz w:val="22"/>
          <w:szCs w:val="22"/>
        </w:rPr>
      </w:pPr>
      <w:r>
        <w:rPr>
          <w:rFonts w:ascii="Helvetica" w:hAnsi="Helvetica" w:cs="Helvetica"/>
          <w:kern w:val="0"/>
          <w:sz w:val="22"/>
          <w:szCs w:val="22"/>
        </w:rPr>
        <w:t>Bůh života, zjevený v Ježíši Kristu, nabízí pokoj, který svět nemůže dát: „Pokoj vám zanechávám, svůj pokoj vám dávám“</w:t>
      </w:r>
      <w:r>
        <w:rPr>
          <w:rFonts w:ascii="Helvetica" w:hAnsi="Helvetica" w:cs="Helvetica"/>
          <w:i/>
          <w:iCs/>
          <w:kern w:val="0"/>
          <w:sz w:val="22"/>
          <w:szCs w:val="22"/>
        </w:rPr>
        <w:t xml:space="preserve"> </w:t>
      </w:r>
      <w:r>
        <w:rPr>
          <w:rFonts w:ascii="Helvetica" w:hAnsi="Helvetica" w:cs="Helvetica"/>
          <w:kern w:val="0"/>
          <w:sz w:val="22"/>
          <w:szCs w:val="22"/>
        </w:rPr>
        <w:t>(Jan 14,27). Tento pokoj není ani povrchní, ani pomíjivý; vyvěrá z vytrvalé Kristovy lásky a z jeho péče o každého člověka.</w:t>
      </w:r>
    </w:p>
    <w:p w14:paraId="32BE5DA4" w14:textId="07DCFB97" w:rsidR="009848EF" w:rsidRDefault="009848EF" w:rsidP="009848EF">
      <w:pPr>
        <w:autoSpaceDE w:val="0"/>
        <w:autoSpaceDN w:val="0"/>
        <w:adjustRightInd w:val="0"/>
        <w:spacing w:line="259" w:lineRule="auto"/>
        <w:ind w:right="-432"/>
        <w:rPr>
          <w:rFonts w:ascii="Helvetica" w:hAnsi="Helvetica" w:cs="Helvetica"/>
          <w:kern w:val="0"/>
          <w:sz w:val="22"/>
          <w:szCs w:val="22"/>
        </w:rPr>
      </w:pPr>
      <w:r>
        <w:rPr>
          <w:rFonts w:ascii="Helvetica" w:hAnsi="Helvetica" w:cs="Helvetica"/>
          <w:kern w:val="0"/>
          <w:sz w:val="22"/>
          <w:szCs w:val="22"/>
        </w:rPr>
        <w:t>Tento příslib pokoje však stojí v ostrém kontrastu s realitou, kterou vidíme v mnoha částech světa. Prorok Izajáš mluvil o době, kdy národy „zkují své meče v radlice“ (</w:t>
      </w:r>
      <w:proofErr w:type="spellStart"/>
      <w:r>
        <w:rPr>
          <w:rFonts w:ascii="Helvetica" w:hAnsi="Helvetica" w:cs="Helvetica"/>
          <w:kern w:val="0"/>
          <w:sz w:val="22"/>
          <w:szCs w:val="22"/>
        </w:rPr>
        <w:t>Iz</w:t>
      </w:r>
      <w:proofErr w:type="spellEnd"/>
      <w:r>
        <w:rPr>
          <w:rFonts w:ascii="Helvetica" w:hAnsi="Helvetica" w:cs="Helvetica"/>
          <w:kern w:val="0"/>
          <w:sz w:val="22"/>
          <w:szCs w:val="22"/>
        </w:rPr>
        <w:t xml:space="preserve"> 2,4), čímž p</w:t>
      </w:r>
      <w:r w:rsidR="005842D8">
        <w:rPr>
          <w:rFonts w:ascii="Helvetica" w:hAnsi="Helvetica" w:cs="Helvetica"/>
          <w:kern w:val="0"/>
          <w:sz w:val="22"/>
          <w:szCs w:val="22"/>
        </w:rPr>
        <w:t>ro</w:t>
      </w:r>
      <w:r>
        <w:rPr>
          <w:rFonts w:ascii="Helvetica" w:hAnsi="Helvetica" w:cs="Helvetica"/>
          <w:kern w:val="0"/>
          <w:sz w:val="22"/>
          <w:szCs w:val="22"/>
        </w:rPr>
        <w:t xml:space="preserve">mění to, co </w:t>
      </w:r>
      <w:r w:rsidR="005842D8">
        <w:rPr>
          <w:rFonts w:ascii="Helvetica" w:hAnsi="Helvetica" w:cs="Helvetica"/>
          <w:kern w:val="0"/>
          <w:sz w:val="22"/>
          <w:szCs w:val="22"/>
        </w:rPr>
        <w:t xml:space="preserve">ničí </w:t>
      </w:r>
      <w:r>
        <w:rPr>
          <w:rFonts w:ascii="Helvetica" w:hAnsi="Helvetica" w:cs="Helvetica"/>
          <w:kern w:val="0"/>
          <w:sz w:val="22"/>
          <w:szCs w:val="22"/>
        </w:rPr>
        <w:t xml:space="preserve">život, v to, co jej udržuje. Dnes jsme však příliš často svědky pravého opaku, neboť úsilí je nadále </w:t>
      </w:r>
      <w:r w:rsidR="005842D8">
        <w:rPr>
          <w:rFonts w:ascii="Helvetica" w:hAnsi="Helvetica" w:cs="Helvetica"/>
          <w:kern w:val="0"/>
          <w:sz w:val="22"/>
          <w:szCs w:val="22"/>
        </w:rPr>
        <w:t>zaměře</w:t>
      </w:r>
      <w:r>
        <w:rPr>
          <w:rFonts w:ascii="Helvetica" w:hAnsi="Helvetica" w:cs="Helvetica"/>
          <w:kern w:val="0"/>
          <w:sz w:val="22"/>
          <w:szCs w:val="22"/>
        </w:rPr>
        <w:t xml:space="preserve">no </w:t>
      </w:r>
      <w:r w:rsidR="005842D8">
        <w:rPr>
          <w:rFonts w:ascii="Helvetica" w:hAnsi="Helvetica" w:cs="Helvetica"/>
          <w:kern w:val="0"/>
          <w:sz w:val="22"/>
          <w:szCs w:val="22"/>
        </w:rPr>
        <w:t>na</w:t>
      </w:r>
      <w:r>
        <w:rPr>
          <w:rFonts w:ascii="Helvetica" w:hAnsi="Helvetica" w:cs="Helvetica"/>
          <w:kern w:val="0"/>
          <w:sz w:val="22"/>
          <w:szCs w:val="22"/>
        </w:rPr>
        <w:t xml:space="preserve"> násilí a vál</w:t>
      </w:r>
      <w:r w:rsidR="005842D8">
        <w:rPr>
          <w:rFonts w:ascii="Helvetica" w:hAnsi="Helvetica" w:cs="Helvetica"/>
          <w:kern w:val="0"/>
          <w:sz w:val="22"/>
          <w:szCs w:val="22"/>
        </w:rPr>
        <w:t>ku</w:t>
      </w:r>
      <w:r>
        <w:rPr>
          <w:rFonts w:ascii="Helvetica" w:hAnsi="Helvetica" w:cs="Helvetica"/>
          <w:kern w:val="0"/>
          <w:sz w:val="22"/>
          <w:szCs w:val="22"/>
        </w:rPr>
        <w:t>.</w:t>
      </w:r>
    </w:p>
    <w:p w14:paraId="4C1B17FF" w14:textId="69DC8098" w:rsidR="009848EF" w:rsidRDefault="009848EF" w:rsidP="009848EF">
      <w:pPr>
        <w:autoSpaceDE w:val="0"/>
        <w:autoSpaceDN w:val="0"/>
        <w:adjustRightInd w:val="0"/>
        <w:spacing w:line="259" w:lineRule="auto"/>
        <w:ind w:right="-432"/>
        <w:rPr>
          <w:rFonts w:ascii="Helvetica" w:hAnsi="Helvetica" w:cs="Helvetica"/>
          <w:kern w:val="0"/>
          <w:sz w:val="22"/>
          <w:szCs w:val="22"/>
        </w:rPr>
      </w:pPr>
      <w:r>
        <w:rPr>
          <w:rFonts w:ascii="Helvetica" w:hAnsi="Helvetica" w:cs="Helvetica"/>
          <w:kern w:val="0"/>
          <w:sz w:val="22"/>
          <w:szCs w:val="22"/>
        </w:rPr>
        <w:t>Válka zanechává rány, které sahají daleko za bojiště. Bere životy, trhá rodiny a nutí miliony lidí opouštět své domovy, čímž prohlubuje strach, nespravedlnost a rozdělení (srov. </w:t>
      </w:r>
      <w:proofErr w:type="spellStart"/>
      <w:r>
        <w:rPr>
          <w:rFonts w:ascii="Helvetica" w:hAnsi="Helvetica" w:cs="Helvetica"/>
          <w:i/>
          <w:iCs/>
          <w:kern w:val="0"/>
          <w:sz w:val="22"/>
          <w:szCs w:val="22"/>
        </w:rPr>
        <w:t>Gaudium</w:t>
      </w:r>
      <w:proofErr w:type="spellEnd"/>
      <w:r>
        <w:rPr>
          <w:rFonts w:ascii="Helvetica" w:hAnsi="Helvetica" w:cs="Helvetica"/>
          <w:i/>
          <w:iCs/>
          <w:kern w:val="0"/>
          <w:sz w:val="22"/>
          <w:szCs w:val="22"/>
        </w:rPr>
        <w:t xml:space="preserve"> et </w:t>
      </w:r>
      <w:proofErr w:type="spellStart"/>
      <w:r>
        <w:rPr>
          <w:rFonts w:ascii="Helvetica" w:hAnsi="Helvetica" w:cs="Helvetica"/>
          <w:i/>
          <w:iCs/>
          <w:kern w:val="0"/>
          <w:sz w:val="22"/>
          <w:szCs w:val="22"/>
        </w:rPr>
        <w:t>spes</w:t>
      </w:r>
      <w:proofErr w:type="spellEnd"/>
      <w:r>
        <w:rPr>
          <w:rFonts w:ascii="Helvetica" w:hAnsi="Helvetica" w:cs="Helvetica"/>
          <w:kern w:val="0"/>
          <w:sz w:val="22"/>
          <w:szCs w:val="22"/>
        </w:rPr>
        <w:t xml:space="preserve">, 77–82). Válka po sobě </w:t>
      </w:r>
      <w:r w:rsidR="00191D8A">
        <w:rPr>
          <w:rFonts w:ascii="Helvetica" w:hAnsi="Helvetica" w:cs="Helvetica"/>
          <w:kern w:val="0"/>
          <w:sz w:val="22"/>
          <w:szCs w:val="22"/>
        </w:rPr>
        <w:t xml:space="preserve">také </w:t>
      </w:r>
      <w:r>
        <w:rPr>
          <w:rFonts w:ascii="Helvetica" w:hAnsi="Helvetica" w:cs="Helvetica"/>
          <w:kern w:val="0"/>
          <w:sz w:val="22"/>
          <w:szCs w:val="22"/>
        </w:rPr>
        <w:t>zanechává sociální a ekologickou spoušť, která přetrvává po generace. Vzájemné působení ozbrojených konfliktů a znehodnocování životního prostředí navíc často vytváří začarovaný kruh, který ničí ekosystémy, znečišťuje základní zdroje, jako jsou vzduch a voda, a</w:t>
      </w:r>
      <w:r w:rsidR="00CD401D">
        <w:rPr>
          <w:rFonts w:ascii="Helvetica" w:hAnsi="Helvetica" w:cs="Helvetica"/>
          <w:kern w:val="0"/>
          <w:sz w:val="22"/>
          <w:szCs w:val="22"/>
        </w:rPr>
        <w:t> </w:t>
      </w:r>
      <w:r>
        <w:rPr>
          <w:rFonts w:ascii="Helvetica" w:hAnsi="Helvetica" w:cs="Helvetica"/>
          <w:kern w:val="0"/>
          <w:sz w:val="22"/>
          <w:szCs w:val="22"/>
        </w:rPr>
        <w:t xml:space="preserve">podkopává potravinové zabezpečení. To </w:t>
      </w:r>
      <w:r w:rsidR="006C5BAA">
        <w:rPr>
          <w:rFonts w:ascii="Helvetica" w:hAnsi="Helvetica" w:cs="Helvetica"/>
          <w:kern w:val="0"/>
          <w:sz w:val="22"/>
          <w:szCs w:val="22"/>
        </w:rPr>
        <w:t>dále prohlubuje</w:t>
      </w:r>
      <w:r>
        <w:rPr>
          <w:rFonts w:ascii="Helvetica" w:hAnsi="Helvetica" w:cs="Helvetica"/>
          <w:kern w:val="0"/>
          <w:sz w:val="22"/>
          <w:szCs w:val="22"/>
        </w:rPr>
        <w:t xml:space="preserve"> chudobu, nerovnost a nové sociální napětí, které může přispět ke vzniku dalších konfliktů.</w:t>
      </w:r>
    </w:p>
    <w:p w14:paraId="46746D0D" w14:textId="606A2F07" w:rsidR="009848EF" w:rsidRDefault="009848EF" w:rsidP="009848EF">
      <w:pPr>
        <w:autoSpaceDE w:val="0"/>
        <w:autoSpaceDN w:val="0"/>
        <w:adjustRightInd w:val="0"/>
        <w:spacing w:line="259" w:lineRule="auto"/>
        <w:ind w:right="-432"/>
        <w:rPr>
          <w:rFonts w:ascii="Helvetica" w:hAnsi="Helvetica" w:cs="Helvetica"/>
          <w:kern w:val="0"/>
          <w:sz w:val="22"/>
          <w:szCs w:val="22"/>
        </w:rPr>
      </w:pPr>
      <w:r>
        <w:rPr>
          <w:rFonts w:ascii="Helvetica" w:hAnsi="Helvetica" w:cs="Helvetica"/>
          <w:kern w:val="0"/>
          <w:sz w:val="22"/>
          <w:szCs w:val="22"/>
        </w:rPr>
        <w:t>Válka navíc způsobuje rány, které poškozují celou tkáň života a škodí nejen jednotlivým lidem a</w:t>
      </w:r>
      <w:r w:rsidR="00CD401D">
        <w:rPr>
          <w:rFonts w:ascii="Helvetica" w:hAnsi="Helvetica" w:cs="Helvetica"/>
          <w:kern w:val="0"/>
          <w:sz w:val="22"/>
          <w:szCs w:val="22"/>
        </w:rPr>
        <w:t> </w:t>
      </w:r>
      <w:r>
        <w:rPr>
          <w:rFonts w:ascii="Helvetica" w:hAnsi="Helvetica" w:cs="Helvetica"/>
          <w:kern w:val="0"/>
          <w:sz w:val="22"/>
          <w:szCs w:val="22"/>
        </w:rPr>
        <w:t>společenstvím, ale také širší síti jejich vztahů s celou lidskou rodinou a jejich souladu se stvořením. Odhaluje hlubší selhání v ži</w:t>
      </w:r>
      <w:r w:rsidR="006C5BAA">
        <w:rPr>
          <w:rFonts w:ascii="Helvetica" w:hAnsi="Helvetica" w:cs="Helvetica"/>
          <w:kern w:val="0"/>
          <w:sz w:val="22"/>
          <w:szCs w:val="22"/>
        </w:rPr>
        <w:t>votě</w:t>
      </w:r>
      <w:r>
        <w:rPr>
          <w:rFonts w:ascii="Helvetica" w:hAnsi="Helvetica" w:cs="Helvetica"/>
          <w:kern w:val="0"/>
          <w:sz w:val="22"/>
          <w:szCs w:val="22"/>
        </w:rPr>
        <w:t xml:space="preserve"> podle Božího obrazu a podoby, v respektování života a v péči o</w:t>
      </w:r>
      <w:r w:rsidR="00CD401D">
        <w:rPr>
          <w:rFonts w:ascii="Helvetica" w:hAnsi="Helvetica" w:cs="Helvetica"/>
          <w:kern w:val="0"/>
          <w:sz w:val="22"/>
          <w:szCs w:val="22"/>
        </w:rPr>
        <w:t> </w:t>
      </w:r>
      <w:r>
        <w:rPr>
          <w:rFonts w:ascii="Helvetica" w:hAnsi="Helvetica" w:cs="Helvetica"/>
          <w:kern w:val="0"/>
          <w:sz w:val="22"/>
          <w:szCs w:val="22"/>
        </w:rPr>
        <w:t>zemi, která nám byla svěřena. Nej</w:t>
      </w:r>
      <w:r w:rsidR="00C6353E">
        <w:rPr>
          <w:rFonts w:ascii="Helvetica" w:hAnsi="Helvetica" w:cs="Helvetica"/>
          <w:kern w:val="0"/>
          <w:sz w:val="22"/>
          <w:szCs w:val="22"/>
        </w:rPr>
        <w:t>de</w:t>
      </w:r>
      <w:r>
        <w:rPr>
          <w:rFonts w:ascii="Helvetica" w:hAnsi="Helvetica" w:cs="Helvetica"/>
          <w:kern w:val="0"/>
          <w:sz w:val="22"/>
          <w:szCs w:val="22"/>
        </w:rPr>
        <w:t xml:space="preserve"> pouze o politické selhání, ale také o selhání morální a</w:t>
      </w:r>
      <w:r w:rsidR="00CD401D">
        <w:rPr>
          <w:rFonts w:ascii="Helvetica" w:hAnsi="Helvetica" w:cs="Helvetica"/>
          <w:kern w:val="0"/>
          <w:sz w:val="22"/>
          <w:szCs w:val="22"/>
        </w:rPr>
        <w:t> </w:t>
      </w:r>
      <w:r>
        <w:rPr>
          <w:rFonts w:ascii="Helvetica" w:hAnsi="Helvetica" w:cs="Helvetica"/>
          <w:kern w:val="0"/>
          <w:sz w:val="22"/>
          <w:szCs w:val="22"/>
        </w:rPr>
        <w:t xml:space="preserve">duchovní. Válka, zakořeněná v </w:t>
      </w:r>
      <w:r w:rsidR="006B7457">
        <w:rPr>
          <w:rFonts w:ascii="Helvetica" w:hAnsi="Helvetica" w:cs="Helvetica"/>
          <w:kern w:val="0"/>
          <w:sz w:val="22"/>
          <w:szCs w:val="22"/>
        </w:rPr>
        <w:t>pokřive</w:t>
      </w:r>
      <w:r>
        <w:rPr>
          <w:rFonts w:ascii="Helvetica" w:hAnsi="Helvetica" w:cs="Helvetica"/>
          <w:kern w:val="0"/>
          <w:sz w:val="22"/>
          <w:szCs w:val="22"/>
        </w:rPr>
        <w:t>ných touhách a zneužití lidské svobody a moci,</w:t>
      </w:r>
      <w:r w:rsidR="00CD401D">
        <w:rPr>
          <w:rFonts w:ascii="Helvetica" w:hAnsi="Helvetica" w:cs="Helvetica"/>
          <w:kern w:val="0"/>
          <w:sz w:val="22"/>
          <w:szCs w:val="22"/>
        </w:rPr>
        <w:t xml:space="preserve"> </w:t>
      </w:r>
      <w:r w:rsidR="006B7457">
        <w:rPr>
          <w:rFonts w:ascii="Helvetica" w:hAnsi="Helvetica" w:cs="Helvetica"/>
          <w:kern w:val="0"/>
          <w:sz w:val="22"/>
          <w:szCs w:val="22"/>
        </w:rPr>
        <w:t>je</w:t>
      </w:r>
      <w:r w:rsidR="00CD401D">
        <w:rPr>
          <w:rFonts w:ascii="Helvetica" w:hAnsi="Helvetica" w:cs="Helvetica"/>
          <w:kern w:val="0"/>
          <w:sz w:val="22"/>
          <w:szCs w:val="22"/>
        </w:rPr>
        <w:t> </w:t>
      </w:r>
      <w:proofErr w:type="spellStart"/>
      <w:r w:rsidR="006B7457">
        <w:rPr>
          <w:rFonts w:ascii="Helvetica" w:hAnsi="Helvetica" w:cs="Helvetica"/>
          <w:kern w:val="0"/>
          <w:sz w:val="22"/>
          <w:szCs w:val="22"/>
        </w:rPr>
        <w:t>proti</w:t>
      </w:r>
      <w:r>
        <w:rPr>
          <w:rFonts w:ascii="Helvetica" w:hAnsi="Helvetica" w:cs="Helvetica"/>
          <w:kern w:val="0"/>
          <w:sz w:val="22"/>
          <w:szCs w:val="22"/>
        </w:rPr>
        <w:t>svědectví</w:t>
      </w:r>
      <w:r w:rsidR="006B7457">
        <w:rPr>
          <w:rFonts w:ascii="Helvetica" w:hAnsi="Helvetica" w:cs="Helvetica"/>
          <w:kern w:val="0"/>
          <w:sz w:val="22"/>
          <w:szCs w:val="22"/>
        </w:rPr>
        <w:t>m</w:t>
      </w:r>
      <w:proofErr w:type="spellEnd"/>
      <w:r>
        <w:rPr>
          <w:rFonts w:ascii="Helvetica" w:hAnsi="Helvetica" w:cs="Helvetica"/>
          <w:kern w:val="0"/>
          <w:sz w:val="22"/>
          <w:szCs w:val="22"/>
        </w:rPr>
        <w:t xml:space="preserve"> evangeliu pokoje.</w:t>
      </w:r>
    </w:p>
    <w:p w14:paraId="3862B15E" w14:textId="29244D5A" w:rsidR="009848EF" w:rsidRDefault="009848EF" w:rsidP="007879A1">
      <w:pPr>
        <w:autoSpaceDE w:val="0"/>
        <w:autoSpaceDN w:val="0"/>
        <w:adjustRightInd w:val="0"/>
        <w:spacing w:line="259" w:lineRule="auto"/>
        <w:ind w:right="-432"/>
        <w:rPr>
          <w:rFonts w:ascii="Helvetica" w:hAnsi="Helvetica" w:cs="Helvetica"/>
          <w:kern w:val="0"/>
          <w:sz w:val="22"/>
          <w:szCs w:val="22"/>
        </w:rPr>
      </w:pPr>
      <w:r>
        <w:rPr>
          <w:rFonts w:ascii="Helvetica" w:hAnsi="Helvetica" w:cs="Helvetica"/>
          <w:kern w:val="0"/>
          <w:sz w:val="22"/>
          <w:szCs w:val="22"/>
        </w:rPr>
        <w:t>Výše zmíněné krize vyžadují nejen odpovědnost, ale také obrácení srdce, které přinese ovoce v</w:t>
      </w:r>
      <w:r w:rsidR="00CD401D">
        <w:rPr>
          <w:rFonts w:ascii="Helvetica" w:hAnsi="Helvetica" w:cs="Helvetica"/>
          <w:kern w:val="0"/>
          <w:sz w:val="22"/>
          <w:szCs w:val="22"/>
        </w:rPr>
        <w:t> </w:t>
      </w:r>
      <w:r>
        <w:rPr>
          <w:rFonts w:ascii="Helvetica" w:hAnsi="Helvetica" w:cs="Helvetica"/>
          <w:kern w:val="0"/>
          <w:sz w:val="22"/>
          <w:szCs w:val="22"/>
        </w:rPr>
        <w:t>podobě hlubší věrnosti Bohu, vzájemné lásky a úcty k daru stvoření. Nesoulad, který ve světě vidíme, jako je násilí, nespravedlnost a ekologická degradace, totiž není pouhým důsledkem chybných systémů nebo struktur; je „příznak</w:t>
      </w:r>
      <w:r w:rsidR="007879A1">
        <w:rPr>
          <w:rFonts w:ascii="Helvetica" w:hAnsi="Helvetica" w:cs="Helvetica"/>
          <w:kern w:val="0"/>
          <w:sz w:val="22"/>
          <w:szCs w:val="22"/>
        </w:rPr>
        <w:t>em</w:t>
      </w:r>
      <w:r>
        <w:rPr>
          <w:rFonts w:ascii="Helvetica" w:hAnsi="Helvetica" w:cs="Helvetica"/>
          <w:kern w:val="0"/>
          <w:sz w:val="22"/>
          <w:szCs w:val="22"/>
        </w:rPr>
        <w:t xml:space="preserve"> hlubšího rozpolcení, které je zakořeněno v</w:t>
      </w:r>
      <w:r w:rsidR="00CD401D">
        <w:rPr>
          <w:rFonts w:ascii="Helvetica" w:hAnsi="Helvetica" w:cs="Helvetica"/>
          <w:kern w:val="0"/>
          <w:sz w:val="22"/>
          <w:szCs w:val="22"/>
        </w:rPr>
        <w:t> </w:t>
      </w:r>
      <w:r>
        <w:rPr>
          <w:rFonts w:ascii="Helvetica" w:hAnsi="Helvetica" w:cs="Helvetica"/>
          <w:kern w:val="0"/>
          <w:sz w:val="22"/>
          <w:szCs w:val="22"/>
        </w:rPr>
        <w:t>samotném lidstvu“ (srov. </w:t>
      </w:r>
      <w:proofErr w:type="spellStart"/>
      <w:r>
        <w:rPr>
          <w:rFonts w:ascii="Helvetica" w:hAnsi="Helvetica" w:cs="Helvetica"/>
          <w:i/>
          <w:iCs/>
          <w:kern w:val="0"/>
          <w:sz w:val="22"/>
          <w:szCs w:val="22"/>
        </w:rPr>
        <w:t>Gaudium</w:t>
      </w:r>
      <w:proofErr w:type="spellEnd"/>
      <w:r>
        <w:rPr>
          <w:rFonts w:ascii="Helvetica" w:hAnsi="Helvetica" w:cs="Helvetica"/>
          <w:i/>
          <w:iCs/>
          <w:kern w:val="0"/>
          <w:sz w:val="22"/>
          <w:szCs w:val="22"/>
        </w:rPr>
        <w:t xml:space="preserve"> et </w:t>
      </w:r>
      <w:proofErr w:type="spellStart"/>
      <w:r>
        <w:rPr>
          <w:rFonts w:ascii="Helvetica" w:hAnsi="Helvetica" w:cs="Helvetica"/>
          <w:i/>
          <w:iCs/>
          <w:kern w:val="0"/>
          <w:sz w:val="22"/>
          <w:szCs w:val="22"/>
        </w:rPr>
        <w:t>spes</w:t>
      </w:r>
      <w:proofErr w:type="spellEnd"/>
      <w:r>
        <w:rPr>
          <w:rFonts w:ascii="Helvetica" w:hAnsi="Helvetica" w:cs="Helvetica"/>
          <w:kern w:val="0"/>
          <w:sz w:val="22"/>
          <w:szCs w:val="22"/>
        </w:rPr>
        <w:t>, 10).</w:t>
      </w:r>
      <w:r w:rsidR="007879A1">
        <w:rPr>
          <w:rFonts w:ascii="Helvetica" w:hAnsi="Helvetica" w:cs="Helvetica"/>
          <w:kern w:val="0"/>
          <w:sz w:val="22"/>
          <w:szCs w:val="22"/>
        </w:rPr>
        <w:t xml:space="preserve"> </w:t>
      </w:r>
      <w:r>
        <w:rPr>
          <w:rFonts w:ascii="Helvetica" w:hAnsi="Helvetica" w:cs="Helvetica"/>
          <w:kern w:val="0"/>
          <w:sz w:val="22"/>
          <w:szCs w:val="22"/>
        </w:rPr>
        <w:t xml:space="preserve">Lidské srdce je totiž místem, kde se odehrávají nejhlubší zápasy a kde se projevuje náš padlý stav. Není </w:t>
      </w:r>
      <w:r w:rsidR="007879A1">
        <w:rPr>
          <w:rFonts w:ascii="Helvetica" w:hAnsi="Helvetica" w:cs="Helvetica"/>
          <w:kern w:val="0"/>
          <w:sz w:val="22"/>
          <w:szCs w:val="22"/>
        </w:rPr>
        <w:t>pouze</w:t>
      </w:r>
      <w:r>
        <w:rPr>
          <w:rFonts w:ascii="Helvetica" w:hAnsi="Helvetica" w:cs="Helvetica"/>
          <w:kern w:val="0"/>
          <w:sz w:val="22"/>
          <w:szCs w:val="22"/>
        </w:rPr>
        <w:t xml:space="preserve"> sídl</w:t>
      </w:r>
      <w:r w:rsidR="007879A1">
        <w:rPr>
          <w:rFonts w:ascii="Helvetica" w:hAnsi="Helvetica" w:cs="Helvetica"/>
          <w:kern w:val="0"/>
          <w:sz w:val="22"/>
          <w:szCs w:val="22"/>
        </w:rPr>
        <w:t>em</w:t>
      </w:r>
      <w:r>
        <w:rPr>
          <w:rFonts w:ascii="Helvetica" w:hAnsi="Helvetica" w:cs="Helvetica"/>
          <w:kern w:val="0"/>
          <w:sz w:val="22"/>
          <w:szCs w:val="22"/>
        </w:rPr>
        <w:t xml:space="preserve"> emocí, ale střed</w:t>
      </w:r>
      <w:r w:rsidR="007879A1">
        <w:rPr>
          <w:rFonts w:ascii="Helvetica" w:hAnsi="Helvetica" w:cs="Helvetica"/>
          <w:kern w:val="0"/>
          <w:sz w:val="22"/>
          <w:szCs w:val="22"/>
        </w:rPr>
        <w:t>em</w:t>
      </w:r>
      <w:r>
        <w:rPr>
          <w:rFonts w:ascii="Helvetica" w:hAnsi="Helvetica" w:cs="Helvetica"/>
          <w:kern w:val="0"/>
          <w:sz w:val="22"/>
          <w:szCs w:val="22"/>
        </w:rPr>
        <w:t xml:space="preserve"> lidské osobnosti – místo, kde se sbíhají rozum, touha, vůle a svědomí. Právě zde zápasíme s</w:t>
      </w:r>
      <w:r w:rsidR="00CD401D">
        <w:rPr>
          <w:rFonts w:ascii="Helvetica" w:hAnsi="Helvetica" w:cs="Helvetica"/>
          <w:kern w:val="0"/>
          <w:sz w:val="22"/>
          <w:szCs w:val="22"/>
        </w:rPr>
        <w:t> </w:t>
      </w:r>
      <w:r>
        <w:rPr>
          <w:rFonts w:ascii="Helvetica" w:hAnsi="Helvetica" w:cs="Helvetica"/>
          <w:kern w:val="0"/>
          <w:sz w:val="22"/>
          <w:szCs w:val="22"/>
        </w:rPr>
        <w:t>protichůdnými touhami v našem nitru: mezi láskou a lhostejností, pravdou a iluzí, spravedlností a</w:t>
      </w:r>
      <w:r w:rsidR="00CD401D">
        <w:rPr>
          <w:rFonts w:ascii="Helvetica" w:hAnsi="Helvetica" w:cs="Helvetica"/>
          <w:kern w:val="0"/>
          <w:sz w:val="22"/>
          <w:szCs w:val="22"/>
        </w:rPr>
        <w:t> </w:t>
      </w:r>
      <w:r>
        <w:rPr>
          <w:rFonts w:ascii="Helvetica" w:hAnsi="Helvetica" w:cs="Helvetica"/>
          <w:kern w:val="0"/>
          <w:sz w:val="22"/>
          <w:szCs w:val="22"/>
        </w:rPr>
        <w:t>nespravedlností (srov. Jak 1,14–15). Rány války a degradace země jsou tedy hluboce spojeny se</w:t>
      </w:r>
      <w:r w:rsidR="00CD401D">
        <w:rPr>
          <w:rFonts w:ascii="Helvetica" w:hAnsi="Helvetica" w:cs="Helvetica"/>
          <w:kern w:val="0"/>
          <w:sz w:val="22"/>
          <w:szCs w:val="22"/>
        </w:rPr>
        <w:t> </w:t>
      </w:r>
      <w:r>
        <w:rPr>
          <w:rFonts w:ascii="Helvetica" w:hAnsi="Helvetica" w:cs="Helvetica"/>
          <w:kern w:val="0"/>
          <w:sz w:val="22"/>
          <w:szCs w:val="22"/>
        </w:rPr>
        <w:t xml:space="preserve">stavem lidského srdce. Konflikty, které sužují lidstvo, jsou v mnoha ohledech vnějším vyjádřením </w:t>
      </w:r>
      <w:r>
        <w:rPr>
          <w:rFonts w:ascii="Helvetica" w:hAnsi="Helvetica" w:cs="Helvetica"/>
          <w:kern w:val="0"/>
          <w:sz w:val="22"/>
          <w:szCs w:val="22"/>
        </w:rPr>
        <w:lastRenderedPageBreak/>
        <w:t xml:space="preserve">vnitřního nesouladu a rozdělení. Když je srdce pokřivené, vztahy </w:t>
      </w:r>
      <w:r w:rsidR="007879A1">
        <w:rPr>
          <w:rFonts w:ascii="Helvetica" w:hAnsi="Helvetica" w:cs="Helvetica"/>
          <w:kern w:val="0"/>
          <w:sz w:val="22"/>
          <w:szCs w:val="22"/>
        </w:rPr>
        <w:t xml:space="preserve">trpí </w:t>
      </w:r>
      <w:r>
        <w:rPr>
          <w:rFonts w:ascii="Helvetica" w:hAnsi="Helvetica" w:cs="Helvetica"/>
          <w:kern w:val="0"/>
          <w:sz w:val="22"/>
          <w:szCs w:val="22"/>
        </w:rPr>
        <w:t>a struktury, které budujeme, začínají tento nepořádek odrážet.</w:t>
      </w:r>
      <w:r w:rsidR="007879A1" w:rsidRPr="007879A1">
        <w:rPr>
          <w:rFonts w:ascii="Helvetica" w:hAnsi="Helvetica" w:cs="Helvetica"/>
          <w:kern w:val="0"/>
          <w:sz w:val="22"/>
          <w:szCs w:val="22"/>
        </w:rPr>
        <w:t xml:space="preserve"> </w:t>
      </w:r>
    </w:p>
    <w:p w14:paraId="3D3B393E" w14:textId="5736A93C" w:rsidR="009848EF" w:rsidRDefault="009848EF" w:rsidP="009848EF">
      <w:pPr>
        <w:autoSpaceDE w:val="0"/>
        <w:autoSpaceDN w:val="0"/>
        <w:adjustRightInd w:val="0"/>
        <w:spacing w:line="259" w:lineRule="auto"/>
        <w:ind w:right="-432"/>
        <w:rPr>
          <w:rFonts w:ascii="Helvetica" w:hAnsi="Helvetica" w:cs="Helvetica"/>
          <w:kern w:val="0"/>
          <w:sz w:val="22"/>
          <w:szCs w:val="22"/>
        </w:rPr>
      </w:pPr>
      <w:r>
        <w:rPr>
          <w:rFonts w:ascii="Helvetica" w:hAnsi="Helvetica" w:cs="Helvetica"/>
          <w:kern w:val="0"/>
          <w:sz w:val="22"/>
          <w:szCs w:val="22"/>
        </w:rPr>
        <w:t>Papež Benedikt XVI. nám připomněl, že „vnější pouště ve světě rostou, protože vnitřní pouště se</w:t>
      </w:r>
      <w:r w:rsidR="00CD401D">
        <w:rPr>
          <w:rFonts w:ascii="Helvetica" w:hAnsi="Helvetica" w:cs="Helvetica"/>
          <w:kern w:val="0"/>
          <w:sz w:val="22"/>
          <w:szCs w:val="22"/>
        </w:rPr>
        <w:t> </w:t>
      </w:r>
      <w:r>
        <w:rPr>
          <w:rFonts w:ascii="Helvetica" w:hAnsi="Helvetica" w:cs="Helvetica"/>
          <w:kern w:val="0"/>
          <w:sz w:val="22"/>
          <w:szCs w:val="22"/>
        </w:rPr>
        <w:t>staly tak rozsáhlými“ (</w:t>
      </w:r>
      <w:r>
        <w:rPr>
          <w:rFonts w:ascii="Helvetica" w:hAnsi="Helvetica" w:cs="Helvetica"/>
          <w:i/>
          <w:iCs/>
          <w:kern w:val="0"/>
          <w:sz w:val="22"/>
          <w:szCs w:val="22"/>
        </w:rPr>
        <w:t>Homilie při slavnostním zahájení petrovské služby</w:t>
      </w:r>
      <w:r>
        <w:rPr>
          <w:rFonts w:ascii="Helvetica" w:hAnsi="Helvetica" w:cs="Helvetica"/>
          <w:kern w:val="0"/>
          <w:sz w:val="22"/>
          <w:szCs w:val="22"/>
        </w:rPr>
        <w:t>, 24. dubna 2005). To</w:t>
      </w:r>
      <w:r w:rsidR="00CD401D">
        <w:rPr>
          <w:rFonts w:ascii="Helvetica" w:hAnsi="Helvetica" w:cs="Helvetica"/>
          <w:kern w:val="0"/>
          <w:sz w:val="22"/>
          <w:szCs w:val="22"/>
        </w:rPr>
        <w:t> </w:t>
      </w:r>
      <w:r>
        <w:rPr>
          <w:rFonts w:ascii="Helvetica" w:hAnsi="Helvetica" w:cs="Helvetica"/>
          <w:kern w:val="0"/>
          <w:sz w:val="22"/>
          <w:szCs w:val="22"/>
        </w:rPr>
        <w:t>nás</w:t>
      </w:r>
      <w:r w:rsidR="00CD401D">
        <w:rPr>
          <w:rFonts w:ascii="Helvetica" w:hAnsi="Helvetica" w:cs="Helvetica"/>
          <w:kern w:val="0"/>
          <w:sz w:val="22"/>
          <w:szCs w:val="22"/>
        </w:rPr>
        <w:t> </w:t>
      </w:r>
      <w:r>
        <w:rPr>
          <w:rFonts w:ascii="Helvetica" w:hAnsi="Helvetica" w:cs="Helvetica"/>
          <w:kern w:val="0"/>
          <w:sz w:val="22"/>
          <w:szCs w:val="22"/>
        </w:rPr>
        <w:t>v</w:t>
      </w:r>
      <w:r w:rsidR="007879A1">
        <w:rPr>
          <w:rFonts w:ascii="Helvetica" w:hAnsi="Helvetica" w:cs="Helvetica"/>
          <w:kern w:val="0"/>
          <w:sz w:val="22"/>
          <w:szCs w:val="22"/>
        </w:rPr>
        <w:t>ede</w:t>
      </w:r>
      <w:r>
        <w:rPr>
          <w:rFonts w:ascii="Helvetica" w:hAnsi="Helvetica" w:cs="Helvetica"/>
          <w:kern w:val="0"/>
          <w:sz w:val="22"/>
          <w:szCs w:val="22"/>
        </w:rPr>
        <w:t xml:space="preserve"> k uznání, že to, co je zlomené kolem nás, je nějakým způsobem zlomené i v nás. Chceme-li proto vybudovat pokojnou společnost, musíme nejen reformovat struktury, ale také obnovit svá srdce. Hluboce zakořeněné příčiny konfliktů a vykořisťování stvoření pramení z etické a</w:t>
      </w:r>
      <w:r w:rsidR="00CD401D">
        <w:rPr>
          <w:rFonts w:ascii="Helvetica" w:hAnsi="Helvetica" w:cs="Helvetica"/>
          <w:kern w:val="0"/>
          <w:sz w:val="22"/>
          <w:szCs w:val="22"/>
        </w:rPr>
        <w:t> </w:t>
      </w:r>
      <w:bookmarkStart w:id="0" w:name="_GoBack"/>
      <w:bookmarkEnd w:id="0"/>
      <w:r>
        <w:rPr>
          <w:rFonts w:ascii="Helvetica" w:hAnsi="Helvetica" w:cs="Helvetica"/>
          <w:kern w:val="0"/>
          <w:sz w:val="22"/>
          <w:szCs w:val="22"/>
        </w:rPr>
        <w:t xml:space="preserve">kulturní krize, která zahrnuje ztrátu smyslu pro </w:t>
      </w:r>
      <w:r w:rsidR="007879A1">
        <w:rPr>
          <w:rFonts w:ascii="Helvetica" w:hAnsi="Helvetica" w:cs="Helvetica"/>
          <w:kern w:val="0"/>
          <w:sz w:val="22"/>
          <w:szCs w:val="22"/>
        </w:rPr>
        <w:t>meze</w:t>
      </w:r>
      <w:r>
        <w:rPr>
          <w:rFonts w:ascii="Helvetica" w:hAnsi="Helvetica" w:cs="Helvetica"/>
          <w:kern w:val="0"/>
          <w:sz w:val="22"/>
          <w:szCs w:val="22"/>
        </w:rPr>
        <w:t>, touhu po nadvládě, honbu za okamžitým ziskem a</w:t>
      </w:r>
      <w:r w:rsidR="00CD401D">
        <w:rPr>
          <w:rFonts w:ascii="Helvetica" w:hAnsi="Helvetica" w:cs="Helvetica"/>
          <w:kern w:val="0"/>
          <w:sz w:val="22"/>
          <w:szCs w:val="22"/>
        </w:rPr>
        <w:t> </w:t>
      </w:r>
      <w:r>
        <w:rPr>
          <w:rFonts w:ascii="Helvetica" w:hAnsi="Helvetica" w:cs="Helvetica"/>
          <w:kern w:val="0"/>
          <w:sz w:val="22"/>
          <w:szCs w:val="22"/>
        </w:rPr>
        <w:t>neschopnost rozpoznat Bohem danou důstojnost každého člověka.</w:t>
      </w:r>
    </w:p>
    <w:p w14:paraId="240FCE0D" w14:textId="10F3664A" w:rsidR="009848EF" w:rsidRDefault="009848EF" w:rsidP="009848EF">
      <w:pPr>
        <w:autoSpaceDE w:val="0"/>
        <w:autoSpaceDN w:val="0"/>
        <w:adjustRightInd w:val="0"/>
        <w:spacing w:line="259" w:lineRule="auto"/>
        <w:ind w:right="-432"/>
        <w:rPr>
          <w:rFonts w:ascii="Helvetica" w:hAnsi="Helvetica" w:cs="Helvetica"/>
          <w:kern w:val="0"/>
          <w:sz w:val="22"/>
          <w:szCs w:val="22"/>
        </w:rPr>
      </w:pPr>
      <w:r>
        <w:rPr>
          <w:rFonts w:ascii="Helvetica" w:hAnsi="Helvetica" w:cs="Helvetica"/>
          <w:kern w:val="0"/>
          <w:sz w:val="22"/>
          <w:szCs w:val="22"/>
        </w:rPr>
        <w:t>Prorocká výzva ke „zkutí mečů v radlice“ (</w:t>
      </w:r>
      <w:proofErr w:type="spellStart"/>
      <w:r>
        <w:rPr>
          <w:rFonts w:ascii="Helvetica" w:hAnsi="Helvetica" w:cs="Helvetica"/>
          <w:kern w:val="0"/>
          <w:sz w:val="22"/>
          <w:szCs w:val="22"/>
        </w:rPr>
        <w:t>Iz</w:t>
      </w:r>
      <w:proofErr w:type="spellEnd"/>
      <w:r>
        <w:rPr>
          <w:rFonts w:ascii="Helvetica" w:hAnsi="Helvetica" w:cs="Helvetica"/>
          <w:kern w:val="0"/>
          <w:sz w:val="22"/>
          <w:szCs w:val="22"/>
        </w:rPr>
        <w:t xml:space="preserve"> 2,4) proto není jen vizí pro národy, ale výzvou pro</w:t>
      </w:r>
      <w:r w:rsidR="00CD401D">
        <w:rPr>
          <w:rFonts w:ascii="Helvetica" w:hAnsi="Helvetica" w:cs="Helvetica"/>
          <w:kern w:val="0"/>
          <w:sz w:val="22"/>
          <w:szCs w:val="22"/>
        </w:rPr>
        <w:t> </w:t>
      </w:r>
      <w:r>
        <w:rPr>
          <w:rFonts w:ascii="Helvetica" w:hAnsi="Helvetica" w:cs="Helvetica"/>
          <w:kern w:val="0"/>
          <w:sz w:val="22"/>
          <w:szCs w:val="22"/>
        </w:rPr>
        <w:t>každého člověka. Zve nás, abychom to, co škodí, proměňovali v život. Této proměny však nelze dosáhnout pouze vnější změnou. V</w:t>
      </w:r>
      <w:r w:rsidR="006001C0">
        <w:rPr>
          <w:rFonts w:ascii="Helvetica" w:hAnsi="Helvetica" w:cs="Helvetica"/>
          <w:kern w:val="0"/>
          <w:sz w:val="22"/>
          <w:szCs w:val="22"/>
        </w:rPr>
        <w:t>e spolupráci</w:t>
      </w:r>
      <w:r>
        <w:rPr>
          <w:rFonts w:ascii="Helvetica" w:hAnsi="Helvetica" w:cs="Helvetica"/>
          <w:kern w:val="0"/>
          <w:sz w:val="22"/>
          <w:szCs w:val="22"/>
        </w:rPr>
        <w:t xml:space="preserve"> s Boží milostí vyžaduje hlubší osobní i společné obrácení – návrat k Bohu, který nově uspořádá naše touhy, uzdraví naše rány a pomůže nám růst v</w:t>
      </w:r>
      <w:r w:rsidR="007038CB">
        <w:rPr>
          <w:rFonts w:ascii="Helvetica" w:hAnsi="Helvetica" w:cs="Helvetica"/>
          <w:kern w:val="0"/>
          <w:sz w:val="22"/>
          <w:szCs w:val="22"/>
        </w:rPr>
        <w:t>e</w:t>
      </w:r>
      <w:r w:rsidR="00CD401D">
        <w:rPr>
          <w:rFonts w:ascii="Helvetica" w:hAnsi="Helvetica" w:cs="Helvetica"/>
          <w:kern w:val="0"/>
          <w:sz w:val="22"/>
          <w:szCs w:val="22"/>
        </w:rPr>
        <w:t> </w:t>
      </w:r>
      <w:r>
        <w:rPr>
          <w:rFonts w:ascii="Helvetica" w:hAnsi="Helvetica" w:cs="Helvetica"/>
          <w:kern w:val="0"/>
          <w:sz w:val="22"/>
          <w:szCs w:val="22"/>
        </w:rPr>
        <w:t>ctnosti.</w:t>
      </w:r>
    </w:p>
    <w:p w14:paraId="0D6089FD" w14:textId="1612D3DF" w:rsidR="009848EF" w:rsidRDefault="009848EF" w:rsidP="009848EF">
      <w:pPr>
        <w:autoSpaceDE w:val="0"/>
        <w:autoSpaceDN w:val="0"/>
        <w:adjustRightInd w:val="0"/>
        <w:spacing w:line="259" w:lineRule="auto"/>
        <w:ind w:right="-432"/>
        <w:rPr>
          <w:rFonts w:ascii="Helvetica" w:hAnsi="Helvetica" w:cs="Helvetica"/>
          <w:kern w:val="0"/>
          <w:sz w:val="22"/>
          <w:szCs w:val="22"/>
        </w:rPr>
      </w:pPr>
      <w:r>
        <w:rPr>
          <w:rFonts w:ascii="Helvetica" w:hAnsi="Helvetica" w:cs="Helvetica"/>
          <w:kern w:val="0"/>
          <w:sz w:val="22"/>
          <w:szCs w:val="22"/>
        </w:rPr>
        <w:t>Bez této vnitřní proměny zůstane mír křehký a krátkodobý. Kde se však srdce obnovují, začínají se otevírat nové možnosti. To, co se používalo k ničení, lze přesměrovat k životu, k péči o chudé, k</w:t>
      </w:r>
      <w:r w:rsidR="00CD401D">
        <w:rPr>
          <w:rFonts w:ascii="Helvetica" w:hAnsi="Helvetica" w:cs="Helvetica"/>
          <w:kern w:val="0"/>
          <w:sz w:val="22"/>
          <w:szCs w:val="22"/>
        </w:rPr>
        <w:t> </w:t>
      </w:r>
      <w:r>
        <w:rPr>
          <w:rFonts w:ascii="Helvetica" w:hAnsi="Helvetica" w:cs="Helvetica"/>
          <w:kern w:val="0"/>
          <w:sz w:val="22"/>
          <w:szCs w:val="22"/>
        </w:rPr>
        <w:t xml:space="preserve">nasycení hladových a k ochraně stvoření. To je cesta opravdového ekologického obrácení, </w:t>
      </w:r>
      <w:r w:rsidR="00E838E6">
        <w:rPr>
          <w:rFonts w:ascii="Helvetica" w:hAnsi="Helvetica" w:cs="Helvetica"/>
          <w:kern w:val="0"/>
          <w:sz w:val="22"/>
          <w:szCs w:val="22"/>
        </w:rPr>
        <w:t>na níž</w:t>
      </w:r>
      <w:r>
        <w:rPr>
          <w:rFonts w:ascii="Helvetica" w:hAnsi="Helvetica" w:cs="Helvetica"/>
          <w:kern w:val="0"/>
          <w:sz w:val="22"/>
          <w:szCs w:val="22"/>
        </w:rPr>
        <w:t xml:space="preserve"> se účinky našeho setkání s Ježíšem Kristem stávají zřejmými v našem vztahu ke světu kolem nás (srov. František, </w:t>
      </w:r>
      <w:proofErr w:type="spellStart"/>
      <w:r>
        <w:rPr>
          <w:rFonts w:ascii="Helvetica" w:hAnsi="Helvetica" w:cs="Helvetica"/>
          <w:i/>
          <w:iCs/>
          <w:kern w:val="0"/>
          <w:sz w:val="22"/>
          <w:szCs w:val="22"/>
        </w:rPr>
        <w:t>Laudato</w:t>
      </w:r>
      <w:proofErr w:type="spellEnd"/>
      <w:r>
        <w:rPr>
          <w:rFonts w:ascii="Helvetica" w:hAnsi="Helvetica" w:cs="Helvetica"/>
          <w:i/>
          <w:iCs/>
          <w:kern w:val="0"/>
          <w:sz w:val="22"/>
          <w:szCs w:val="22"/>
        </w:rPr>
        <w:t xml:space="preserve"> si’</w:t>
      </w:r>
      <w:r>
        <w:rPr>
          <w:rFonts w:ascii="Helvetica" w:hAnsi="Helvetica" w:cs="Helvetica"/>
          <w:kern w:val="0"/>
          <w:sz w:val="22"/>
          <w:szCs w:val="22"/>
        </w:rPr>
        <w:t>, 217). Pokoj tedy začíná v srdci a šíří se navenek do našich vztahů, společenství a do celého světa.</w:t>
      </w:r>
    </w:p>
    <w:p w14:paraId="4B9A6A67" w14:textId="38D95767" w:rsidR="009848EF" w:rsidRDefault="009848EF" w:rsidP="009848EF">
      <w:pPr>
        <w:autoSpaceDE w:val="0"/>
        <w:autoSpaceDN w:val="0"/>
        <w:adjustRightInd w:val="0"/>
        <w:spacing w:line="259" w:lineRule="auto"/>
        <w:ind w:right="-432"/>
        <w:rPr>
          <w:rFonts w:ascii="Helvetica" w:hAnsi="Helvetica" w:cs="Helvetica"/>
          <w:kern w:val="0"/>
          <w:sz w:val="22"/>
          <w:szCs w:val="22"/>
        </w:rPr>
      </w:pPr>
      <w:r>
        <w:rPr>
          <w:rFonts w:ascii="Helvetica" w:hAnsi="Helvetica" w:cs="Helvetica"/>
          <w:kern w:val="0"/>
          <w:sz w:val="22"/>
          <w:szCs w:val="22"/>
        </w:rPr>
        <w:t xml:space="preserve">Ačkoli jsou výzvy před námi obrovské, Bůh nás nenechává bez prostředků k uzdravení a proměně. Namísto válečných zbraní nám Bůh pokoje dává sílu uzdravovat, usmiřovat a budovat civilizaci lásky. Tímto způsobem jsme voláni, abychom chránili mnohé „ekosystémy“, které nám byly svěřeny: ekosystémy stvoření, lidských vztahů i </w:t>
      </w:r>
      <w:r w:rsidR="00E838E6">
        <w:rPr>
          <w:rFonts w:ascii="Helvetica" w:hAnsi="Helvetica" w:cs="Helvetica"/>
          <w:kern w:val="0"/>
          <w:sz w:val="22"/>
          <w:szCs w:val="22"/>
        </w:rPr>
        <w:t xml:space="preserve">samotného </w:t>
      </w:r>
      <w:r>
        <w:rPr>
          <w:rFonts w:ascii="Helvetica" w:hAnsi="Helvetica" w:cs="Helvetica"/>
          <w:kern w:val="0"/>
          <w:sz w:val="22"/>
          <w:szCs w:val="22"/>
        </w:rPr>
        <w:t>lidského srdce.</w:t>
      </w:r>
    </w:p>
    <w:p w14:paraId="7DF0D3CC" w14:textId="7E86742D" w:rsidR="009848EF" w:rsidRDefault="009848EF" w:rsidP="009848EF">
      <w:pPr>
        <w:autoSpaceDE w:val="0"/>
        <w:autoSpaceDN w:val="0"/>
        <w:adjustRightInd w:val="0"/>
        <w:spacing w:line="259" w:lineRule="auto"/>
        <w:ind w:right="-432"/>
        <w:rPr>
          <w:rFonts w:ascii="Helvetica" w:hAnsi="Helvetica" w:cs="Helvetica"/>
          <w:kern w:val="0"/>
          <w:sz w:val="22"/>
          <w:szCs w:val="22"/>
        </w:rPr>
      </w:pPr>
      <w:r>
        <w:rPr>
          <w:rFonts w:ascii="Helvetica" w:hAnsi="Helvetica" w:cs="Helvetica"/>
          <w:kern w:val="0"/>
          <w:sz w:val="22"/>
          <w:szCs w:val="22"/>
        </w:rPr>
        <w:t>Představme si svět, v němž by energie</w:t>
      </w:r>
      <w:r w:rsidR="007038CB">
        <w:rPr>
          <w:rFonts w:ascii="Helvetica" w:hAnsi="Helvetica" w:cs="Helvetica"/>
          <w:kern w:val="0"/>
          <w:sz w:val="22"/>
          <w:szCs w:val="22"/>
        </w:rPr>
        <w:t>,</w:t>
      </w:r>
      <w:r>
        <w:rPr>
          <w:rFonts w:ascii="Helvetica" w:hAnsi="Helvetica" w:cs="Helvetica"/>
          <w:kern w:val="0"/>
          <w:sz w:val="22"/>
          <w:szCs w:val="22"/>
        </w:rPr>
        <w:t xml:space="preserve"> </w:t>
      </w:r>
      <w:r w:rsidR="00E838E6">
        <w:rPr>
          <w:rFonts w:ascii="Helvetica" w:hAnsi="Helvetica" w:cs="Helvetica"/>
          <w:kern w:val="0"/>
          <w:sz w:val="22"/>
          <w:szCs w:val="22"/>
        </w:rPr>
        <w:t xml:space="preserve">které jsou </w:t>
      </w:r>
      <w:r>
        <w:rPr>
          <w:rFonts w:ascii="Helvetica" w:hAnsi="Helvetica" w:cs="Helvetica"/>
          <w:kern w:val="0"/>
          <w:sz w:val="22"/>
          <w:szCs w:val="22"/>
        </w:rPr>
        <w:t xml:space="preserve">v současnosti </w:t>
      </w:r>
      <w:r w:rsidR="00E838E6">
        <w:rPr>
          <w:rFonts w:ascii="Helvetica" w:hAnsi="Helvetica" w:cs="Helvetica"/>
          <w:kern w:val="0"/>
          <w:sz w:val="22"/>
          <w:szCs w:val="22"/>
        </w:rPr>
        <w:t>vynakládány</w:t>
      </w:r>
      <w:r>
        <w:rPr>
          <w:rFonts w:ascii="Helvetica" w:hAnsi="Helvetica" w:cs="Helvetica"/>
          <w:kern w:val="0"/>
          <w:sz w:val="22"/>
          <w:szCs w:val="22"/>
        </w:rPr>
        <w:t xml:space="preserve"> </w:t>
      </w:r>
      <w:r w:rsidR="00E838E6">
        <w:rPr>
          <w:rFonts w:ascii="Helvetica" w:hAnsi="Helvetica" w:cs="Helvetica"/>
          <w:kern w:val="0"/>
          <w:sz w:val="22"/>
          <w:szCs w:val="22"/>
        </w:rPr>
        <w:t>na</w:t>
      </w:r>
      <w:r>
        <w:rPr>
          <w:rFonts w:ascii="Helvetica" w:hAnsi="Helvetica" w:cs="Helvetica"/>
          <w:kern w:val="0"/>
          <w:sz w:val="22"/>
          <w:szCs w:val="22"/>
        </w:rPr>
        <w:t xml:space="preserve"> válk</w:t>
      </w:r>
      <w:r w:rsidR="00E838E6">
        <w:rPr>
          <w:rFonts w:ascii="Helvetica" w:hAnsi="Helvetica" w:cs="Helvetica"/>
          <w:kern w:val="0"/>
          <w:sz w:val="22"/>
          <w:szCs w:val="22"/>
        </w:rPr>
        <w:t>u</w:t>
      </w:r>
      <w:r w:rsidR="007038CB">
        <w:rPr>
          <w:rFonts w:ascii="Helvetica" w:hAnsi="Helvetica" w:cs="Helvetica"/>
          <w:kern w:val="0"/>
          <w:sz w:val="22"/>
          <w:szCs w:val="22"/>
        </w:rPr>
        <w:t>,</w:t>
      </w:r>
      <w:r>
        <w:rPr>
          <w:rFonts w:ascii="Helvetica" w:hAnsi="Helvetica" w:cs="Helvetica"/>
          <w:kern w:val="0"/>
          <w:sz w:val="22"/>
          <w:szCs w:val="22"/>
        </w:rPr>
        <w:t xml:space="preserve"> byly nasměrovány k </w:t>
      </w:r>
      <w:r w:rsidR="00E838E6">
        <w:rPr>
          <w:rFonts w:ascii="Helvetica" w:hAnsi="Helvetica" w:cs="Helvetica"/>
          <w:kern w:val="0"/>
          <w:sz w:val="22"/>
          <w:szCs w:val="22"/>
        </w:rPr>
        <w:t>integrální</w:t>
      </w:r>
      <w:r>
        <w:rPr>
          <w:rFonts w:ascii="Helvetica" w:hAnsi="Helvetica" w:cs="Helvetica"/>
          <w:kern w:val="0"/>
          <w:sz w:val="22"/>
          <w:szCs w:val="22"/>
        </w:rPr>
        <w:t>mu lidskému rozvoji, k překonávání chudoby, ochraně lidské důstojnosti a</w:t>
      </w:r>
      <w:r w:rsidR="00CD401D">
        <w:rPr>
          <w:rFonts w:ascii="Helvetica" w:hAnsi="Helvetica" w:cs="Helvetica"/>
          <w:kern w:val="0"/>
          <w:sz w:val="22"/>
          <w:szCs w:val="22"/>
        </w:rPr>
        <w:t> </w:t>
      </w:r>
      <w:r>
        <w:rPr>
          <w:rFonts w:ascii="Helvetica" w:hAnsi="Helvetica" w:cs="Helvetica"/>
          <w:kern w:val="0"/>
          <w:sz w:val="22"/>
          <w:szCs w:val="22"/>
        </w:rPr>
        <w:t>usmíření rozdělených národů. Taková vize odráží víru v příchod Božího království.</w:t>
      </w:r>
    </w:p>
    <w:p w14:paraId="1AFA25E8" w14:textId="629D6FE8" w:rsidR="009848EF" w:rsidRDefault="009848EF" w:rsidP="009848EF">
      <w:pPr>
        <w:autoSpaceDE w:val="0"/>
        <w:autoSpaceDN w:val="0"/>
        <w:adjustRightInd w:val="0"/>
        <w:spacing w:line="259" w:lineRule="auto"/>
        <w:ind w:right="-432"/>
        <w:rPr>
          <w:rFonts w:ascii="Helvetica" w:hAnsi="Helvetica" w:cs="Helvetica"/>
          <w:kern w:val="0"/>
          <w:sz w:val="22"/>
          <w:szCs w:val="22"/>
        </w:rPr>
      </w:pPr>
      <w:r>
        <w:rPr>
          <w:rFonts w:ascii="Helvetica" w:hAnsi="Helvetica" w:cs="Helvetica"/>
          <w:kern w:val="0"/>
          <w:sz w:val="22"/>
          <w:szCs w:val="22"/>
        </w:rPr>
        <w:t>Skutečnými nástroji pro budování míru nejsou ničivé zbraně, nýbrž pravda, dialog, trpělivost, dobrota, spravedlnost, milosrdenství, porozumění, péče a láska. Tyto hodnoty vyvěrají ze srdcí formovaných evangeliem a po</w:t>
      </w:r>
      <w:r w:rsidR="00E838E6">
        <w:rPr>
          <w:rFonts w:ascii="Helvetica" w:hAnsi="Helvetica" w:cs="Helvetica"/>
          <w:kern w:val="0"/>
          <w:sz w:val="22"/>
          <w:szCs w:val="22"/>
        </w:rPr>
        <w:t>silovaný</w:t>
      </w:r>
      <w:r>
        <w:rPr>
          <w:rFonts w:ascii="Helvetica" w:hAnsi="Helvetica" w:cs="Helvetica"/>
          <w:kern w:val="0"/>
          <w:sz w:val="22"/>
          <w:szCs w:val="22"/>
        </w:rPr>
        <w:t>ch Boží milostí. Pouze tyto vlastnosti mají moc proměňovat jednotlivce, obnovovat společenství a uzdravovat rány našeho světa.</w:t>
      </w:r>
    </w:p>
    <w:p w14:paraId="098D053C" w14:textId="07CB008F" w:rsidR="009848EF" w:rsidRDefault="009848EF" w:rsidP="009848EF">
      <w:pPr>
        <w:autoSpaceDE w:val="0"/>
        <w:autoSpaceDN w:val="0"/>
        <w:adjustRightInd w:val="0"/>
        <w:spacing w:line="259" w:lineRule="auto"/>
        <w:ind w:right="-432"/>
        <w:rPr>
          <w:rFonts w:ascii="Helvetica" w:hAnsi="Helvetica" w:cs="Helvetica"/>
          <w:kern w:val="0"/>
          <w:sz w:val="22"/>
          <w:szCs w:val="22"/>
        </w:rPr>
      </w:pPr>
      <w:r>
        <w:rPr>
          <w:rFonts w:ascii="Helvetica" w:hAnsi="Helvetica" w:cs="Helvetica"/>
          <w:kern w:val="0"/>
          <w:sz w:val="22"/>
          <w:szCs w:val="22"/>
        </w:rPr>
        <w:t>Drazí bratři a sestry, cesta před námi je jasná, i když není snadná. Jsme voláni k tomu, abychom</w:t>
      </w:r>
      <w:r w:rsidR="00CD401D">
        <w:rPr>
          <w:rFonts w:ascii="Helvetica" w:hAnsi="Helvetica" w:cs="Helvetica"/>
          <w:kern w:val="0"/>
          <w:sz w:val="22"/>
          <w:szCs w:val="22"/>
        </w:rPr>
        <w:t> </w:t>
      </w:r>
      <w:r>
        <w:rPr>
          <w:rFonts w:ascii="Helvetica" w:hAnsi="Helvetica" w:cs="Helvetica"/>
          <w:kern w:val="0"/>
          <w:sz w:val="22"/>
          <w:szCs w:val="22"/>
        </w:rPr>
        <w:t xml:space="preserve">nechali obnovit svá srdce, abychom mohli usilovat o pokoj a pečovat o stvoření. Písmo nám říká, abychom střežili svá srdce, neboť z nich vychází vše, co děláme (srov. </w:t>
      </w:r>
      <w:proofErr w:type="spellStart"/>
      <w:r>
        <w:rPr>
          <w:rFonts w:ascii="Helvetica" w:hAnsi="Helvetica" w:cs="Helvetica"/>
          <w:kern w:val="0"/>
          <w:sz w:val="22"/>
          <w:szCs w:val="22"/>
        </w:rPr>
        <w:t>Přísl</w:t>
      </w:r>
      <w:proofErr w:type="spellEnd"/>
      <w:r>
        <w:rPr>
          <w:rFonts w:ascii="Helvetica" w:hAnsi="Helvetica" w:cs="Helvetica"/>
          <w:kern w:val="0"/>
          <w:sz w:val="22"/>
          <w:szCs w:val="22"/>
        </w:rPr>
        <w:t xml:space="preserve"> 4,23).</w:t>
      </w:r>
    </w:p>
    <w:p w14:paraId="020E7B02" w14:textId="03FA4DB7" w:rsidR="009848EF" w:rsidRDefault="009848EF" w:rsidP="009848EF">
      <w:pPr>
        <w:autoSpaceDE w:val="0"/>
        <w:autoSpaceDN w:val="0"/>
        <w:adjustRightInd w:val="0"/>
        <w:spacing w:line="259" w:lineRule="auto"/>
        <w:ind w:right="-432"/>
        <w:rPr>
          <w:rFonts w:ascii="Helvetica" w:hAnsi="Helvetica" w:cs="Helvetica"/>
          <w:kern w:val="0"/>
          <w:sz w:val="22"/>
          <w:szCs w:val="22"/>
        </w:rPr>
      </w:pPr>
      <w:r>
        <w:rPr>
          <w:rFonts w:ascii="Helvetica" w:hAnsi="Helvetica" w:cs="Helvetica"/>
          <w:kern w:val="0"/>
          <w:sz w:val="22"/>
          <w:szCs w:val="22"/>
        </w:rPr>
        <w:t xml:space="preserve">Přijmeme-li tento úkol s pokorou a vírou, staneme se spolupracovníky na Božím díle obnovy. Budeme pomalu, ale jistě </w:t>
      </w:r>
      <w:r w:rsidR="00704DBC">
        <w:rPr>
          <w:rFonts w:ascii="Helvetica" w:hAnsi="Helvetica" w:cs="Helvetica"/>
          <w:kern w:val="0"/>
          <w:sz w:val="22"/>
          <w:szCs w:val="22"/>
        </w:rPr>
        <w:t>kráčet</w:t>
      </w:r>
      <w:r>
        <w:rPr>
          <w:rFonts w:ascii="Helvetica" w:hAnsi="Helvetica" w:cs="Helvetica"/>
          <w:kern w:val="0"/>
          <w:sz w:val="22"/>
          <w:szCs w:val="22"/>
        </w:rPr>
        <w:t xml:space="preserve"> od pouště k zahradě, od rozdělení ke společenství a od násilí k</w:t>
      </w:r>
      <w:r w:rsidR="00CD401D">
        <w:rPr>
          <w:rFonts w:ascii="Helvetica" w:hAnsi="Helvetica" w:cs="Helvetica"/>
          <w:kern w:val="0"/>
          <w:sz w:val="22"/>
          <w:szCs w:val="22"/>
        </w:rPr>
        <w:t> </w:t>
      </w:r>
      <w:r>
        <w:rPr>
          <w:rFonts w:ascii="Helvetica" w:hAnsi="Helvetica" w:cs="Helvetica"/>
          <w:kern w:val="0"/>
          <w:sz w:val="22"/>
          <w:szCs w:val="22"/>
        </w:rPr>
        <w:t>pokoji.</w:t>
      </w:r>
    </w:p>
    <w:p w14:paraId="0091B5A6" w14:textId="7F40DEBE" w:rsidR="009848EF" w:rsidRDefault="009848EF" w:rsidP="009848EF">
      <w:pPr>
        <w:autoSpaceDE w:val="0"/>
        <w:autoSpaceDN w:val="0"/>
        <w:adjustRightInd w:val="0"/>
        <w:spacing w:line="259" w:lineRule="auto"/>
        <w:ind w:right="-432"/>
        <w:rPr>
          <w:rFonts w:ascii="Helvetica" w:hAnsi="Helvetica" w:cs="Helvetica"/>
          <w:kern w:val="0"/>
          <w:sz w:val="22"/>
          <w:szCs w:val="22"/>
        </w:rPr>
      </w:pPr>
      <w:r>
        <w:rPr>
          <w:rFonts w:ascii="Helvetica" w:hAnsi="Helvetica" w:cs="Helvetica"/>
          <w:kern w:val="0"/>
          <w:sz w:val="22"/>
          <w:szCs w:val="22"/>
        </w:rPr>
        <w:t>Kéž nám Pán udělí odvahu kráčet po této cestě, aby v naší době byly meče skutečně překovány v</w:t>
      </w:r>
      <w:r w:rsidR="00CD401D">
        <w:rPr>
          <w:rFonts w:ascii="Helvetica" w:hAnsi="Helvetica" w:cs="Helvetica"/>
          <w:kern w:val="0"/>
          <w:sz w:val="22"/>
          <w:szCs w:val="22"/>
        </w:rPr>
        <w:t> </w:t>
      </w:r>
      <w:r>
        <w:rPr>
          <w:rFonts w:ascii="Helvetica" w:hAnsi="Helvetica" w:cs="Helvetica"/>
          <w:kern w:val="0"/>
          <w:sz w:val="22"/>
          <w:szCs w:val="22"/>
        </w:rPr>
        <w:t>radlice, zaslíbení evangelia zapustilo v našem světě hlubší kořeny a Kristův pokoj zavládl nad</w:t>
      </w:r>
      <w:r w:rsidR="00CD401D">
        <w:rPr>
          <w:rFonts w:ascii="Helvetica" w:hAnsi="Helvetica" w:cs="Helvetica"/>
          <w:kern w:val="0"/>
          <w:sz w:val="22"/>
          <w:szCs w:val="22"/>
        </w:rPr>
        <w:t> </w:t>
      </w:r>
      <w:r>
        <w:rPr>
          <w:rFonts w:ascii="Helvetica" w:hAnsi="Helvetica" w:cs="Helvetica"/>
          <w:kern w:val="0"/>
          <w:sz w:val="22"/>
          <w:szCs w:val="22"/>
        </w:rPr>
        <w:t>celým stvořením.</w:t>
      </w:r>
    </w:p>
    <w:p w14:paraId="70F26471" w14:textId="77777777" w:rsidR="009848EF" w:rsidRDefault="009848EF" w:rsidP="009848EF">
      <w:pPr>
        <w:autoSpaceDE w:val="0"/>
        <w:autoSpaceDN w:val="0"/>
        <w:adjustRightInd w:val="0"/>
        <w:spacing w:line="259" w:lineRule="auto"/>
        <w:ind w:right="-432"/>
        <w:rPr>
          <w:rFonts w:ascii="Helvetica" w:hAnsi="Helvetica" w:cs="Helvetica"/>
          <w:kern w:val="0"/>
          <w:sz w:val="22"/>
          <w:szCs w:val="22"/>
        </w:rPr>
      </w:pPr>
      <w:r>
        <w:rPr>
          <w:rFonts w:ascii="Helvetica" w:hAnsi="Helvetica" w:cs="Helvetica"/>
          <w:i/>
          <w:iCs/>
          <w:kern w:val="0"/>
          <w:sz w:val="22"/>
          <w:szCs w:val="22"/>
        </w:rPr>
        <w:t>Ve Vatikánu, 15. srpna 2026, slavnost Nanebevzetí Panny Marie.</w:t>
      </w:r>
    </w:p>
    <w:p w14:paraId="4CD9E508" w14:textId="42A0145B" w:rsidR="00AA1FB2" w:rsidRPr="00CD401D" w:rsidRDefault="009848EF" w:rsidP="00CD401D">
      <w:pPr>
        <w:autoSpaceDE w:val="0"/>
        <w:autoSpaceDN w:val="0"/>
        <w:adjustRightInd w:val="0"/>
        <w:spacing w:line="259" w:lineRule="auto"/>
        <w:ind w:right="-432"/>
        <w:jc w:val="right"/>
        <w:rPr>
          <w:rFonts w:ascii="Helvetica" w:hAnsi="Helvetica" w:cs="Helvetica"/>
          <w:kern w:val="0"/>
          <w:sz w:val="22"/>
          <w:szCs w:val="22"/>
        </w:rPr>
      </w:pPr>
      <w:r>
        <w:rPr>
          <w:rFonts w:ascii="Helvetica" w:hAnsi="Helvetica" w:cs="Helvetica"/>
          <w:b/>
          <w:bCs/>
          <w:i/>
          <w:iCs/>
          <w:kern w:val="0"/>
          <w:sz w:val="22"/>
          <w:szCs w:val="22"/>
        </w:rPr>
        <w:t>LEV XIV</w:t>
      </w:r>
      <w:r>
        <w:rPr>
          <w:rFonts w:ascii="Helvetica" w:hAnsi="Helvetica" w:cs="Helvetica"/>
          <w:kern w:val="0"/>
          <w:sz w:val="22"/>
          <w:szCs w:val="22"/>
        </w:rPr>
        <w:t>., papež</w:t>
      </w:r>
    </w:p>
    <w:sectPr w:rsidR="00AA1FB2" w:rsidRPr="00CD401D" w:rsidSect="00CD401D">
      <w:pgSz w:w="12240" w:h="15840"/>
      <w:pgMar w:top="1417" w:right="1417" w:bottom="1134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8EF"/>
    <w:rsid w:val="00191D8A"/>
    <w:rsid w:val="001F6C20"/>
    <w:rsid w:val="00200962"/>
    <w:rsid w:val="00456E00"/>
    <w:rsid w:val="00467602"/>
    <w:rsid w:val="005842D8"/>
    <w:rsid w:val="006001C0"/>
    <w:rsid w:val="006B7457"/>
    <w:rsid w:val="006C5BAA"/>
    <w:rsid w:val="007038CB"/>
    <w:rsid w:val="00704DBC"/>
    <w:rsid w:val="007879A1"/>
    <w:rsid w:val="009848EF"/>
    <w:rsid w:val="009A411E"/>
    <w:rsid w:val="00AA1FB2"/>
    <w:rsid w:val="00C162E3"/>
    <w:rsid w:val="00C6353E"/>
    <w:rsid w:val="00CD401D"/>
    <w:rsid w:val="00CE3CF0"/>
    <w:rsid w:val="00E838E6"/>
    <w:rsid w:val="00FA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6CBED"/>
  <w15:chartTrackingRefBased/>
  <w15:docId w15:val="{DDBA1919-0D1F-5346-B4F8-AFF732AD8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848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848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848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848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848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848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848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848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848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848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848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848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848E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848E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848E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848E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848E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848E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848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848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848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848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848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848E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848E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848E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848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848E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848EF"/>
    <w:rPr>
      <w:b/>
      <w:bCs/>
      <w:smallCaps/>
      <w:color w:val="0F4761" w:themeColor="accent1" w:themeShade="BF"/>
      <w:spacing w:val="5"/>
    </w:rPr>
  </w:style>
  <w:style w:type="paragraph" w:styleId="Revize">
    <w:name w:val="Revision"/>
    <w:hidden/>
    <w:uiPriority w:val="99"/>
    <w:semiHidden/>
    <w:rsid w:val="009A41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D4B7515-B45A-4DE6-A8A5-6B99492A72A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24287f4-af57-4480-aad7-8c9990840c63}" enabled="1" method="Standard" siteId="{8993b275-73a0-4467-b29e-c64f245e2ca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997</Words>
  <Characters>5887</Characters>
  <Application>Microsoft Office Word</Application>
  <DocSecurity>4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Michlová</dc:creator>
  <cp:keywords/>
  <dc:description/>
  <cp:lastModifiedBy>Marie Bečicová</cp:lastModifiedBy>
  <cp:revision>2</cp:revision>
  <dcterms:created xsi:type="dcterms:W3CDTF">2026-08-24T08:10:00Z</dcterms:created>
  <dcterms:modified xsi:type="dcterms:W3CDTF">2026-08-24T08:10:00Z</dcterms:modified>
</cp:coreProperties>
</file>